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E" w:rsidRPr="003F6147" w:rsidRDefault="00B01A1E" w:rsidP="003F6147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bookmarkStart w:id="0" w:name="OLE_LINK1"/>
      <w:bookmarkStart w:id="1" w:name="_GoBack"/>
      <w:bookmarkEnd w:id="1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Отчет</w:t>
      </w:r>
      <w:bookmarkEnd w:id="0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</w: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о деятельности КГУ «</w:t>
      </w:r>
      <w:r w:rsidR="003F614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Начальная </w:t>
      </w: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школа села </w:t>
      </w:r>
      <w:r w:rsidR="003F6147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Калачи</w:t>
      </w: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отдела образования по </w:t>
      </w:r>
      <w:proofErr w:type="spellStart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Есильскому</w:t>
      </w:r>
      <w:proofErr w:type="spellEnd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району управления образования </w:t>
      </w:r>
      <w:proofErr w:type="spellStart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Акмолинской</w:t>
      </w:r>
      <w:proofErr w:type="spellEnd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области» 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по вопросам оказания государственных услуг за 2021 год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1. Общие положения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Открытый и равный для всех доступ к государственным услугам высокого качества является одной из основных задач, поставленных Главой государства  перед органами государственного управления.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</w:r>
      <w:proofErr w:type="gram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В соответствии с Приказом  министра экономики и бюджетного планирования РК от 25 июня 2013 года № 193 "Об утверждении Правил формирования и представления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акимов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районов в городе, городов районного значения, поселков, сел, сельских округов по вопросам оказания государственных услуг и его типовой формы" и</w:t>
      </w:r>
      <w:proofErr w:type="gram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Реестром государственных услуг, утвержденным постановлением Правительства РК от 18 сентября 2013 года №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983, КГУ «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Начальная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школа села К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алачи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»  в 2021 году оказывалось по 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2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видам услуг.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Для доступного получения государственных услуг по принципу «одного окна» в регионе функционирует отдел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Есильского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района Департамента НАО «Государственная корпорация «Правительство для граждан» по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Акмолинской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области (далее «Государственная корпорация»). В целях упрощения процесса получения услуг в Государственной корпорации работает сектор самообслуживания «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Connection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Point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», в котором каждый клиент может получить электронную услугу самостоятельно, либо при помощи работника Государственной корпорации.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gram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За 2021 год КГУ «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Начальная</w:t>
      </w:r>
      <w:r w:rsidR="003F6147"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школа села К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алачи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» оказано 3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государственных услуг. 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государственных услуг оказаны непосредственно через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Госкорпорацию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, 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государственных услуг оказаны государственными органами через Портал электронного правительства, 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1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через электронную систему по государственной услуге «Постановка на очередь детей дошкольного возраста (до 7 лет) для направления в детские дошкольные организации».</w:t>
      </w:r>
      <w:proofErr w:type="gramEnd"/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gram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В соответствии с утвержденными стандартами государственных услуг на бесплатной основе предоставлено 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3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видов услуг, на платной - 0.</w:t>
      </w:r>
      <w:proofErr w:type="gramEnd"/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2. Работа с </w:t>
      </w:r>
      <w:proofErr w:type="spellStart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услугополучателями</w:t>
      </w:r>
      <w:proofErr w:type="spellEnd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В КГУ «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Начальная</w:t>
      </w:r>
      <w:r w:rsidR="003F6147"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школа села К</w:t>
      </w:r>
      <w:r w:rsidR="003F6147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алачи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» по оказанию государственных услуг, стандарты и регламенты государственных услуг размещены в доступном для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услугополучателей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месте на информационных стендах.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Принимаются меры по созданию условий предоставления услуг населению. Школа обеспечена необходимой компьютерной и оргтехникой. В 2021 году через мессенджер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WhatsApp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регулярно отправлялись материалы по оказанию услуг в государственных органах, через ЦОН, а также проводились обучающие семинары о возможностях получения различных видов услуг через портал e.gov.kz. В ходе 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lastRenderedPageBreak/>
        <w:t>публичных обсуждений по итогам 2021 года предложений и замечаний о деятельности в сфере оказания государственных услуг не поступало.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3. Деятельность по совершенствованию процессов оказания государственных услуг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  <w:t xml:space="preserve"> Повышение  качества оказания государственных услуг, обеспечение, доступность стандартов и регламентов государственных услуг, рассмотрение в установленные сроки обращения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услугополучателей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, повышение квалификации специалистов сферы оказания государственных услуг, недопущение нарушения прав, свобод и законных интересов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услугополучателей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, принятие мер по оптимизации и автоматизации процессов оказания государственных услуг.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4. </w:t>
      </w:r>
      <w:proofErr w:type="gramStart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качеством оказания государственных услуг.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  <w:t>Постоянно проводится работа по внутреннему контролю качества оказания государственных услуг. Фактов нарушений установленных сроков оказания государственных услуг за 2021 год не имеется.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gram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В целях недопущения отказов в приеме документов при обращении заявителей в государственные органы по вопросу</w:t>
      </w:r>
      <w:proofErr w:type="gram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B01A1E" w:rsidRPr="00B01A1E" w:rsidRDefault="00B01A1E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5. Перспективы дальнейшей эффективности и повышения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удовлетворенности </w:t>
      </w:r>
      <w:proofErr w:type="spellStart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услугополучателей</w:t>
      </w:r>
      <w:proofErr w:type="spellEnd"/>
      <w:r w:rsidRPr="00B01A1E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качеством оказания государственных услуг.</w:t>
      </w:r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br/>
      </w:r>
      <w:proofErr w:type="gram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В целях дальнейшего обеспечения физических и юридических лиц доступными и качественными государственными услугами, в том числе в электронном формате, в 2022 году будет продолжена разъяснительная работа с населением о возможностях получения государственных услуг через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, качественно оказывать государственные услуги населению в соответствии с действующим законодательством и портал «электронного правительства» в средствах массовой информации.</w:t>
      </w:r>
      <w:proofErr w:type="gram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В целом, работа в течение 2022 года будет направлена на повышение удовлетворенности </w:t>
      </w:r>
      <w:proofErr w:type="spellStart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услугополучателей</w:t>
      </w:r>
      <w:proofErr w:type="spellEnd"/>
      <w:r w:rsidRPr="00B01A1E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качеством оказания государственных услуг.</w:t>
      </w:r>
    </w:p>
    <w:p w:rsidR="00B01A1E" w:rsidRPr="00B01A1E" w:rsidRDefault="003F6147" w:rsidP="00B01A1E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rFonts w:ascii="Noto Serif" w:eastAsia="Times New Roman" w:hAnsi="Noto Serif" w:cs="Times New Roman" w:hint="eastAsia"/>
          <w:b/>
          <w:bCs/>
          <w:color w:val="3D3D3D"/>
          <w:sz w:val="26"/>
          <w:szCs w:val="26"/>
          <w:shd w:val="clear" w:color="auto" w:fill="FFFFFF"/>
          <w:lang w:eastAsia="ru-RU"/>
        </w:rPr>
        <w:t>И</w:t>
      </w:r>
      <w:r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.о</w:t>
      </w:r>
      <w:proofErr w:type="spellEnd"/>
      <w:r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заведующей школы</w:t>
      </w:r>
      <w:proofErr w:type="gramEnd"/>
      <w:r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                   Лаптева И.А.</w:t>
      </w:r>
    </w:p>
    <w:p w:rsidR="003D10F2" w:rsidRDefault="003D10F2"/>
    <w:sectPr w:rsidR="003D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8FD"/>
    <w:multiLevelType w:val="multilevel"/>
    <w:tmpl w:val="FF88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AB"/>
    <w:rsid w:val="003654AB"/>
    <w:rsid w:val="003D10F2"/>
    <w:rsid w:val="003F6147"/>
    <w:rsid w:val="00B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2022-02-28T07:47:00Z</dcterms:created>
  <dcterms:modified xsi:type="dcterms:W3CDTF">2022-03-03T04:35:00Z</dcterms:modified>
</cp:coreProperties>
</file>